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03" w:rsidRDefault="00F16503" w:rsidP="00F1650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оформлению </w:t>
      </w:r>
      <w:r w:rsidRPr="00BF3D04">
        <w:rPr>
          <w:b/>
          <w:sz w:val="28"/>
          <w:szCs w:val="28"/>
        </w:rPr>
        <w:t>творческих проектов, исследовательских работ</w:t>
      </w:r>
    </w:p>
    <w:p w:rsidR="00F16503" w:rsidRPr="00875209" w:rsidRDefault="00F16503" w:rsidP="00F16503">
      <w:pPr>
        <w:spacing w:line="360" w:lineRule="auto"/>
        <w:ind w:right="851" w:firstLine="720"/>
        <w:jc w:val="both"/>
        <w:rPr>
          <w:sz w:val="24"/>
          <w:szCs w:val="24"/>
        </w:rPr>
      </w:pPr>
      <w:r w:rsidRPr="00875209">
        <w:rPr>
          <w:sz w:val="24"/>
          <w:szCs w:val="24"/>
        </w:rPr>
        <w:t xml:space="preserve">          1. Творческие проекты, исследовательские работы представляют теоретическое, экспериментальное, аналитическое исследование в соответствии с избранной тематикой, возрастными особенностями участника, достаточной степенью самостоятельного участия автора.</w:t>
      </w:r>
    </w:p>
    <w:p w:rsidR="00F16503" w:rsidRPr="00875209" w:rsidRDefault="00F16503" w:rsidP="00F16503">
      <w:pPr>
        <w:spacing w:line="360" w:lineRule="auto"/>
        <w:ind w:right="851" w:firstLine="720"/>
        <w:jc w:val="both"/>
        <w:rPr>
          <w:sz w:val="24"/>
          <w:szCs w:val="24"/>
        </w:rPr>
      </w:pPr>
      <w:r w:rsidRPr="00875209">
        <w:rPr>
          <w:sz w:val="24"/>
          <w:szCs w:val="24"/>
        </w:rPr>
        <w:tab/>
        <w:t xml:space="preserve">2. Работы, являющиеся рефератом, докладом опубликованных научных исследований в информационно-коммуникационной сети Интернет, к защите не принимаются. </w:t>
      </w:r>
    </w:p>
    <w:p w:rsidR="00F16503" w:rsidRPr="00875209" w:rsidRDefault="00F16503" w:rsidP="00F16503">
      <w:pPr>
        <w:spacing w:line="360" w:lineRule="auto"/>
        <w:ind w:left="720" w:right="851" w:firstLine="720"/>
        <w:jc w:val="both"/>
        <w:rPr>
          <w:sz w:val="24"/>
          <w:szCs w:val="24"/>
        </w:rPr>
      </w:pPr>
      <w:r w:rsidRPr="00875209">
        <w:rPr>
          <w:sz w:val="24"/>
          <w:szCs w:val="24"/>
        </w:rPr>
        <w:t>3 Оформление работы:</w:t>
      </w:r>
    </w:p>
    <w:p w:rsidR="00F16503" w:rsidRPr="00875209" w:rsidRDefault="00F16503" w:rsidP="00F16503">
      <w:pPr>
        <w:widowControl/>
        <w:numPr>
          <w:ilvl w:val="1"/>
          <w:numId w:val="1"/>
        </w:numPr>
        <w:autoSpaceDE/>
        <w:autoSpaceDN/>
        <w:spacing w:line="360" w:lineRule="auto"/>
        <w:ind w:right="851" w:firstLine="720"/>
        <w:jc w:val="both"/>
        <w:rPr>
          <w:sz w:val="24"/>
          <w:szCs w:val="24"/>
        </w:rPr>
      </w:pPr>
      <w:r w:rsidRPr="00875209">
        <w:rPr>
          <w:sz w:val="24"/>
          <w:szCs w:val="24"/>
        </w:rPr>
        <w:t>нумерация страниц (внизу справа);</w:t>
      </w:r>
    </w:p>
    <w:p w:rsidR="00F16503" w:rsidRPr="00875209" w:rsidRDefault="00F16503" w:rsidP="00F16503">
      <w:pPr>
        <w:widowControl/>
        <w:numPr>
          <w:ilvl w:val="1"/>
          <w:numId w:val="1"/>
        </w:numPr>
        <w:autoSpaceDE/>
        <w:autoSpaceDN/>
        <w:spacing w:line="360" w:lineRule="auto"/>
        <w:ind w:right="851" w:firstLine="720"/>
        <w:jc w:val="both"/>
        <w:rPr>
          <w:sz w:val="24"/>
          <w:szCs w:val="24"/>
        </w:rPr>
      </w:pPr>
      <w:r w:rsidRPr="00875209">
        <w:rPr>
          <w:sz w:val="24"/>
          <w:szCs w:val="24"/>
        </w:rPr>
        <w:t xml:space="preserve">шрифт </w:t>
      </w:r>
      <w:proofErr w:type="spellStart"/>
      <w:r w:rsidRPr="00875209">
        <w:rPr>
          <w:sz w:val="24"/>
          <w:szCs w:val="24"/>
        </w:rPr>
        <w:t>Times</w:t>
      </w:r>
      <w:proofErr w:type="spellEnd"/>
      <w:r w:rsidRPr="00875209">
        <w:rPr>
          <w:sz w:val="24"/>
          <w:szCs w:val="24"/>
        </w:rPr>
        <w:t xml:space="preserve"> </w:t>
      </w:r>
      <w:proofErr w:type="spellStart"/>
      <w:r w:rsidRPr="00875209">
        <w:rPr>
          <w:sz w:val="24"/>
          <w:szCs w:val="24"/>
        </w:rPr>
        <w:t>New</w:t>
      </w:r>
      <w:proofErr w:type="spellEnd"/>
      <w:r w:rsidRPr="00875209">
        <w:rPr>
          <w:sz w:val="24"/>
          <w:szCs w:val="24"/>
        </w:rPr>
        <w:t xml:space="preserve"> </w:t>
      </w:r>
      <w:proofErr w:type="spellStart"/>
      <w:r w:rsidRPr="00875209">
        <w:rPr>
          <w:sz w:val="24"/>
          <w:szCs w:val="24"/>
        </w:rPr>
        <w:t>Roman</w:t>
      </w:r>
      <w:proofErr w:type="spellEnd"/>
      <w:r w:rsidRPr="00875209">
        <w:rPr>
          <w:sz w:val="24"/>
          <w:szCs w:val="24"/>
        </w:rPr>
        <w:t xml:space="preserve"> (размер шрифта - 14, межстрочный интервал 1,5):</w:t>
      </w:r>
    </w:p>
    <w:p w:rsidR="00F16503" w:rsidRPr="00875209" w:rsidRDefault="00F16503" w:rsidP="00F16503">
      <w:pPr>
        <w:widowControl/>
        <w:numPr>
          <w:ilvl w:val="1"/>
          <w:numId w:val="1"/>
        </w:numPr>
        <w:autoSpaceDE/>
        <w:autoSpaceDN/>
        <w:spacing w:line="360" w:lineRule="auto"/>
        <w:ind w:right="851" w:firstLine="720"/>
        <w:jc w:val="both"/>
        <w:rPr>
          <w:sz w:val="24"/>
          <w:szCs w:val="24"/>
        </w:rPr>
      </w:pPr>
      <w:r w:rsidRPr="00875209">
        <w:rPr>
          <w:sz w:val="24"/>
          <w:szCs w:val="24"/>
        </w:rPr>
        <w:t>выравнивание (по ширине);</w:t>
      </w:r>
    </w:p>
    <w:p w:rsidR="00F16503" w:rsidRPr="00875209" w:rsidRDefault="00F16503" w:rsidP="00F16503">
      <w:pPr>
        <w:widowControl/>
        <w:numPr>
          <w:ilvl w:val="1"/>
          <w:numId w:val="1"/>
        </w:numPr>
        <w:autoSpaceDE/>
        <w:autoSpaceDN/>
        <w:spacing w:line="360" w:lineRule="auto"/>
        <w:ind w:right="851" w:firstLine="720"/>
        <w:jc w:val="both"/>
        <w:rPr>
          <w:sz w:val="24"/>
          <w:szCs w:val="24"/>
        </w:rPr>
      </w:pPr>
      <w:proofErr w:type="gramStart"/>
      <w:r w:rsidRPr="00875209">
        <w:rPr>
          <w:sz w:val="24"/>
          <w:szCs w:val="24"/>
        </w:rPr>
        <w:t>параметры страницы, поля: верхнее - 2 см, нижнее 1,5 см, левое - 2 см. правое - 1,5 см.</w:t>
      </w:r>
      <w:proofErr w:type="gramEnd"/>
    </w:p>
    <w:p w:rsidR="00F16503" w:rsidRPr="00875209" w:rsidRDefault="00F16503" w:rsidP="00F16503">
      <w:pPr>
        <w:spacing w:line="360" w:lineRule="auto"/>
        <w:ind w:right="851" w:firstLine="720"/>
        <w:jc w:val="both"/>
        <w:rPr>
          <w:sz w:val="24"/>
          <w:szCs w:val="24"/>
        </w:rPr>
      </w:pPr>
      <w:r w:rsidRPr="00875209">
        <w:rPr>
          <w:sz w:val="24"/>
          <w:szCs w:val="24"/>
        </w:rPr>
        <w:t xml:space="preserve">         4. Структура работы:</w:t>
      </w:r>
    </w:p>
    <w:p w:rsidR="00F16503" w:rsidRPr="00875209" w:rsidRDefault="00F16503" w:rsidP="00F16503">
      <w:pPr>
        <w:autoSpaceDE/>
        <w:autoSpaceDN/>
        <w:spacing w:line="360" w:lineRule="auto"/>
        <w:ind w:left="2160" w:right="851"/>
        <w:jc w:val="both"/>
        <w:rPr>
          <w:rFonts w:eastAsia="Cambria"/>
          <w:color w:val="000000"/>
          <w:sz w:val="24"/>
          <w:szCs w:val="24"/>
        </w:rPr>
      </w:pPr>
      <w:r>
        <w:rPr>
          <w:rFonts w:eastAsia="Cambria"/>
          <w:color w:val="000000"/>
          <w:sz w:val="24"/>
          <w:szCs w:val="24"/>
        </w:rPr>
        <w:t xml:space="preserve">- </w:t>
      </w:r>
      <w:r w:rsidRPr="00875209">
        <w:rPr>
          <w:rFonts w:eastAsia="Cambria"/>
          <w:color w:val="000000"/>
          <w:sz w:val="24"/>
          <w:szCs w:val="24"/>
        </w:rPr>
        <w:t>титульный лист,</w:t>
      </w:r>
    </w:p>
    <w:p w:rsidR="00F16503" w:rsidRPr="00875209" w:rsidRDefault="00F16503" w:rsidP="00F16503">
      <w:pPr>
        <w:numPr>
          <w:ilvl w:val="1"/>
          <w:numId w:val="2"/>
        </w:numPr>
        <w:autoSpaceDE/>
        <w:autoSpaceDN/>
        <w:spacing w:line="360" w:lineRule="auto"/>
        <w:ind w:right="851" w:firstLine="720"/>
        <w:jc w:val="both"/>
        <w:rPr>
          <w:rFonts w:eastAsia="Cambria"/>
          <w:color w:val="000000"/>
          <w:sz w:val="24"/>
          <w:szCs w:val="24"/>
        </w:rPr>
      </w:pPr>
      <w:r w:rsidRPr="00875209">
        <w:rPr>
          <w:rFonts w:eastAsia="Cambria"/>
          <w:color w:val="000000"/>
          <w:sz w:val="24"/>
          <w:szCs w:val="24"/>
        </w:rPr>
        <w:t>оглавление;</w:t>
      </w:r>
    </w:p>
    <w:p w:rsidR="00F16503" w:rsidRPr="00875209" w:rsidRDefault="00F16503" w:rsidP="00F16503">
      <w:pPr>
        <w:numPr>
          <w:ilvl w:val="1"/>
          <w:numId w:val="2"/>
        </w:numPr>
        <w:autoSpaceDE/>
        <w:autoSpaceDN/>
        <w:spacing w:line="360" w:lineRule="auto"/>
        <w:ind w:right="851" w:firstLine="720"/>
        <w:jc w:val="both"/>
        <w:rPr>
          <w:rFonts w:eastAsia="Cambria"/>
          <w:color w:val="000000"/>
          <w:sz w:val="24"/>
          <w:szCs w:val="24"/>
        </w:rPr>
      </w:pPr>
      <w:r w:rsidRPr="00875209">
        <w:rPr>
          <w:rFonts w:eastAsia="Cambria"/>
          <w:color w:val="000000"/>
          <w:sz w:val="24"/>
          <w:szCs w:val="24"/>
        </w:rPr>
        <w:t>введение;</w:t>
      </w:r>
    </w:p>
    <w:p w:rsidR="00F16503" w:rsidRPr="00875209" w:rsidRDefault="00F16503" w:rsidP="00F16503">
      <w:pPr>
        <w:numPr>
          <w:ilvl w:val="1"/>
          <w:numId w:val="2"/>
        </w:numPr>
        <w:autoSpaceDE/>
        <w:autoSpaceDN/>
        <w:spacing w:line="360" w:lineRule="auto"/>
        <w:ind w:right="851" w:firstLine="720"/>
        <w:jc w:val="both"/>
        <w:rPr>
          <w:rFonts w:eastAsia="Cambria"/>
          <w:color w:val="000000"/>
          <w:sz w:val="24"/>
          <w:szCs w:val="24"/>
        </w:rPr>
      </w:pPr>
      <w:r w:rsidRPr="00875209">
        <w:rPr>
          <w:rFonts w:eastAsia="Cambria"/>
          <w:color w:val="000000"/>
          <w:sz w:val="24"/>
          <w:szCs w:val="24"/>
        </w:rPr>
        <w:t>основная часть (возможно деление на главы, разделы; их названия); заключение;</w:t>
      </w:r>
    </w:p>
    <w:p w:rsidR="00F16503" w:rsidRPr="00875209" w:rsidRDefault="00F16503" w:rsidP="00F16503">
      <w:pPr>
        <w:numPr>
          <w:ilvl w:val="1"/>
          <w:numId w:val="2"/>
        </w:numPr>
        <w:autoSpaceDE/>
        <w:autoSpaceDN/>
        <w:spacing w:line="360" w:lineRule="auto"/>
        <w:ind w:right="851" w:firstLine="720"/>
        <w:jc w:val="both"/>
        <w:rPr>
          <w:rFonts w:eastAsia="Cambria"/>
          <w:color w:val="000000"/>
          <w:sz w:val="24"/>
          <w:szCs w:val="24"/>
        </w:rPr>
      </w:pPr>
      <w:r w:rsidRPr="00875209">
        <w:rPr>
          <w:rFonts w:eastAsia="Cambria"/>
          <w:color w:val="000000"/>
          <w:sz w:val="24"/>
          <w:szCs w:val="24"/>
        </w:rPr>
        <w:t xml:space="preserve">библиография (список литературы); </w:t>
      </w:r>
    </w:p>
    <w:p w:rsidR="00F16503" w:rsidRPr="00875209" w:rsidRDefault="00F16503" w:rsidP="00F16503">
      <w:pPr>
        <w:numPr>
          <w:ilvl w:val="1"/>
          <w:numId w:val="2"/>
        </w:numPr>
        <w:autoSpaceDE/>
        <w:autoSpaceDN/>
        <w:spacing w:line="360" w:lineRule="auto"/>
        <w:ind w:right="851" w:firstLine="720"/>
        <w:jc w:val="both"/>
        <w:rPr>
          <w:rFonts w:eastAsia="Cambria"/>
          <w:color w:val="000000"/>
          <w:sz w:val="24"/>
          <w:szCs w:val="24"/>
        </w:rPr>
      </w:pPr>
      <w:r w:rsidRPr="00875209">
        <w:rPr>
          <w:rFonts w:eastAsia="Cambria"/>
          <w:color w:val="000000"/>
          <w:sz w:val="24"/>
          <w:szCs w:val="24"/>
        </w:rPr>
        <w:t>приложения.</w:t>
      </w:r>
    </w:p>
    <w:p w:rsidR="00F16503" w:rsidRPr="00875209" w:rsidRDefault="00F16503" w:rsidP="00F16503">
      <w:pPr>
        <w:spacing w:before="240" w:line="360" w:lineRule="auto"/>
        <w:ind w:right="851" w:firstLine="720"/>
        <w:jc w:val="both"/>
        <w:rPr>
          <w:rFonts w:eastAsia="Cambria"/>
          <w:color w:val="000000"/>
          <w:sz w:val="24"/>
          <w:szCs w:val="24"/>
        </w:rPr>
      </w:pPr>
      <w:r w:rsidRPr="00875209">
        <w:rPr>
          <w:rFonts w:eastAsia="Cambria"/>
          <w:color w:val="000000"/>
          <w:sz w:val="24"/>
          <w:szCs w:val="24"/>
        </w:rPr>
        <w:t>Представленный на заочный тур областного этапа проект должен содержать: оглавление, введение, основную часть, заключение, список использованных источников и литературы, приложения (по желанию автор</w:t>
      </w:r>
      <w:proofErr w:type="gramStart"/>
      <w:r w:rsidRPr="00875209">
        <w:rPr>
          <w:rFonts w:eastAsia="Cambria"/>
          <w:color w:val="000000"/>
          <w:sz w:val="24"/>
          <w:szCs w:val="24"/>
        </w:rPr>
        <w:t>а(</w:t>
      </w:r>
      <w:proofErr w:type="spellStart"/>
      <w:proofErr w:type="gramEnd"/>
      <w:r w:rsidRPr="00875209">
        <w:rPr>
          <w:rFonts w:eastAsia="Cambria"/>
          <w:color w:val="000000"/>
          <w:sz w:val="24"/>
          <w:szCs w:val="24"/>
        </w:rPr>
        <w:t>ов</w:t>
      </w:r>
      <w:proofErr w:type="spellEnd"/>
      <w:r w:rsidRPr="00875209">
        <w:rPr>
          <w:rFonts w:eastAsia="Cambria"/>
          <w:color w:val="000000"/>
          <w:sz w:val="24"/>
          <w:szCs w:val="24"/>
        </w:rPr>
        <w:t>)</w:t>
      </w:r>
      <w:r>
        <w:rPr>
          <w:rFonts w:eastAsia="Cambria"/>
          <w:color w:val="000000"/>
          <w:sz w:val="24"/>
          <w:szCs w:val="24"/>
        </w:rPr>
        <w:t>)</w:t>
      </w:r>
      <w:r w:rsidRPr="00875209">
        <w:rPr>
          <w:rFonts w:eastAsia="Cambria"/>
          <w:color w:val="000000"/>
          <w:sz w:val="24"/>
          <w:szCs w:val="24"/>
        </w:rPr>
        <w:t>.</w:t>
      </w:r>
    </w:p>
    <w:p w:rsidR="00F16503" w:rsidRPr="00875209" w:rsidRDefault="00F16503" w:rsidP="00F16503">
      <w:pPr>
        <w:spacing w:line="360" w:lineRule="auto"/>
        <w:ind w:right="851" w:firstLine="720"/>
        <w:jc w:val="both"/>
        <w:rPr>
          <w:rFonts w:eastAsia="Cambria"/>
          <w:color w:val="000000"/>
          <w:sz w:val="24"/>
          <w:szCs w:val="24"/>
        </w:rPr>
      </w:pPr>
      <w:r w:rsidRPr="00875209">
        <w:rPr>
          <w:rFonts w:eastAsia="Cambria"/>
          <w:color w:val="000000"/>
          <w:sz w:val="24"/>
          <w:szCs w:val="24"/>
        </w:rPr>
        <w:t>Титульная страница должна содержать фамилию, имя, отчество участника Конференции, регион, город, название образовательной организации (школы); тему проекта; фамилию, имя</w:t>
      </w:r>
      <w:proofErr w:type="gramStart"/>
      <w:r w:rsidRPr="00875209">
        <w:rPr>
          <w:rFonts w:eastAsia="Cambria"/>
          <w:color w:val="000000"/>
          <w:sz w:val="24"/>
          <w:szCs w:val="24"/>
        </w:rPr>
        <w:t>.</w:t>
      </w:r>
      <w:proofErr w:type="gramEnd"/>
      <w:r w:rsidRPr="00875209">
        <w:rPr>
          <w:rFonts w:eastAsia="Cambria"/>
          <w:color w:val="000000"/>
          <w:sz w:val="24"/>
          <w:szCs w:val="24"/>
        </w:rPr>
        <w:t xml:space="preserve"> </w:t>
      </w:r>
      <w:proofErr w:type="gramStart"/>
      <w:r w:rsidRPr="00875209">
        <w:rPr>
          <w:rFonts w:eastAsia="Cambria"/>
          <w:color w:val="000000"/>
          <w:sz w:val="24"/>
          <w:szCs w:val="24"/>
        </w:rPr>
        <w:t>о</w:t>
      </w:r>
      <w:proofErr w:type="gramEnd"/>
      <w:r w:rsidRPr="00875209">
        <w:rPr>
          <w:rFonts w:eastAsia="Cambria"/>
          <w:color w:val="000000"/>
          <w:sz w:val="24"/>
          <w:szCs w:val="24"/>
        </w:rPr>
        <w:t>тчество научного руководителя (при наличии), направление проекта.</w:t>
      </w:r>
    </w:p>
    <w:p w:rsidR="00F16503" w:rsidRPr="00875209" w:rsidRDefault="00F16503" w:rsidP="00F16503">
      <w:pPr>
        <w:spacing w:line="360" w:lineRule="auto"/>
        <w:ind w:right="851" w:firstLine="720"/>
        <w:jc w:val="both"/>
        <w:rPr>
          <w:rFonts w:eastAsia="Cambria"/>
          <w:color w:val="000000"/>
          <w:sz w:val="24"/>
          <w:szCs w:val="24"/>
        </w:rPr>
      </w:pPr>
      <w:r w:rsidRPr="00875209">
        <w:rPr>
          <w:rFonts w:eastAsia="Cambria"/>
          <w:color w:val="000000"/>
          <w:sz w:val="24"/>
          <w:szCs w:val="24"/>
        </w:rPr>
        <w:t>В оглавление включаются основные заголовки работ и соответствующие номера страниц.</w:t>
      </w:r>
    </w:p>
    <w:p w:rsidR="00F16503" w:rsidRPr="00875209" w:rsidRDefault="00F16503" w:rsidP="00F16503">
      <w:pPr>
        <w:spacing w:line="360" w:lineRule="auto"/>
        <w:ind w:right="851" w:firstLine="720"/>
        <w:jc w:val="both"/>
        <w:rPr>
          <w:rFonts w:eastAsia="Cambria"/>
          <w:color w:val="000000"/>
          <w:sz w:val="24"/>
          <w:szCs w:val="24"/>
        </w:rPr>
      </w:pPr>
      <w:r w:rsidRPr="00875209">
        <w:rPr>
          <w:rFonts w:eastAsia="Cambria"/>
          <w:color w:val="000000"/>
          <w:sz w:val="24"/>
          <w:szCs w:val="24"/>
        </w:rPr>
        <w:t xml:space="preserve">Введение должно включать в себя формулировку проблемы (предмета) </w:t>
      </w:r>
      <w:r w:rsidRPr="00875209">
        <w:rPr>
          <w:rFonts w:eastAsia="Cambria"/>
          <w:color w:val="000000"/>
          <w:sz w:val="24"/>
          <w:szCs w:val="24"/>
        </w:rPr>
        <w:lastRenderedPageBreak/>
        <w:t>исследования, отражать актуальность темы, определение целей и задач, поставленных перед исполнителем работы, краткий обзор используемой литературы и источников, степень изученности данного вопроса, характеристику личного вклада автора работы в решение избранной проблемы.</w:t>
      </w:r>
    </w:p>
    <w:p w:rsidR="00F16503" w:rsidRPr="00875209" w:rsidRDefault="00F16503" w:rsidP="00F16503">
      <w:pPr>
        <w:spacing w:line="360" w:lineRule="auto"/>
        <w:ind w:right="851" w:firstLine="720"/>
        <w:jc w:val="both"/>
        <w:rPr>
          <w:rFonts w:eastAsia="Cambria"/>
          <w:color w:val="000000"/>
          <w:sz w:val="24"/>
          <w:szCs w:val="24"/>
        </w:rPr>
      </w:pPr>
      <w:r w:rsidRPr="00875209">
        <w:rPr>
          <w:rFonts w:eastAsia="Cambria"/>
          <w:color w:val="000000"/>
          <w:sz w:val="24"/>
          <w:szCs w:val="24"/>
        </w:rPr>
        <w:t>Основная часть должна содержать информацию, собранную и обработанную исследователем: описание основных рассматриваемых фактов, характеристика методов решения проблемы; сравнение известных автору старых и предлагаемых методов решения; обоснование выбранного варианта решения (</w:t>
      </w:r>
      <w:proofErr w:type="spellStart"/>
      <w:r w:rsidRPr="00875209">
        <w:rPr>
          <w:rFonts w:eastAsia="Cambria"/>
          <w:color w:val="000000"/>
          <w:sz w:val="24"/>
          <w:szCs w:val="24"/>
        </w:rPr>
        <w:t>эффектвность</w:t>
      </w:r>
      <w:proofErr w:type="spellEnd"/>
      <w:r w:rsidRPr="00875209">
        <w:rPr>
          <w:rFonts w:eastAsia="Cambria"/>
          <w:color w:val="000000"/>
          <w:sz w:val="24"/>
          <w:szCs w:val="24"/>
        </w:rPr>
        <w:t>. точность, простота, наглядность, практическая значимость и т.д.). Основная часть делится на главы, разделы, желательно их назвать.</w:t>
      </w:r>
    </w:p>
    <w:p w:rsidR="00F16503" w:rsidRPr="00875209" w:rsidRDefault="00F16503" w:rsidP="00F16503">
      <w:pPr>
        <w:spacing w:line="360" w:lineRule="auto"/>
        <w:ind w:right="851" w:firstLine="720"/>
        <w:jc w:val="both"/>
        <w:rPr>
          <w:rFonts w:eastAsia="Cambria"/>
          <w:color w:val="000000"/>
          <w:sz w:val="24"/>
          <w:szCs w:val="24"/>
        </w:rPr>
      </w:pPr>
      <w:r w:rsidRPr="00875209">
        <w:rPr>
          <w:rFonts w:eastAsia="Cambria"/>
          <w:color w:val="000000"/>
          <w:sz w:val="24"/>
          <w:szCs w:val="24"/>
        </w:rPr>
        <w:t>В заключении в лаконичном виде формулируются выводы и результаты, полученные автором (с указанием, если возможно, направления дальнейших исследований и предложений по возможному практическому использованию результатов исследования).</w:t>
      </w:r>
    </w:p>
    <w:p w:rsidR="00F16503" w:rsidRPr="00875209" w:rsidRDefault="00F16503" w:rsidP="00F16503">
      <w:pPr>
        <w:spacing w:line="360" w:lineRule="auto"/>
        <w:ind w:right="851" w:firstLine="720"/>
        <w:jc w:val="both"/>
        <w:rPr>
          <w:rFonts w:eastAsia="Cambria"/>
          <w:color w:val="000000"/>
          <w:sz w:val="24"/>
          <w:szCs w:val="24"/>
        </w:rPr>
      </w:pPr>
      <w:r w:rsidRPr="00875209">
        <w:rPr>
          <w:rFonts w:eastAsia="Cambria"/>
          <w:color w:val="000000"/>
          <w:sz w:val="24"/>
          <w:szCs w:val="24"/>
        </w:rPr>
        <w:t xml:space="preserve">В список литературы заносятся публикации, издания и источники, использованные автором. Информация о каждом издании должна включать в строгой последовательности: фамилию, инициалы автора, название издания, выходные данные издательства, год издания. </w:t>
      </w:r>
      <w:proofErr w:type="gramStart"/>
      <w:r w:rsidRPr="00875209">
        <w:rPr>
          <w:rFonts w:eastAsia="Cambria"/>
          <w:color w:val="000000"/>
          <w:sz w:val="24"/>
          <w:szCs w:val="24"/>
          <w:lang w:val="en-US" w:eastAsia="en-US" w:bidi="en-US"/>
        </w:rPr>
        <w:t>Ne</w:t>
      </w:r>
      <w:r w:rsidRPr="00875209">
        <w:rPr>
          <w:rFonts w:eastAsia="Cambria"/>
          <w:color w:val="000000"/>
          <w:sz w:val="24"/>
          <w:szCs w:val="24"/>
          <w:lang w:eastAsia="en-US" w:bidi="en-US"/>
        </w:rPr>
        <w:t xml:space="preserve"> </w:t>
      </w:r>
      <w:r w:rsidRPr="00875209">
        <w:rPr>
          <w:rFonts w:eastAsia="Cambria"/>
          <w:color w:val="000000"/>
          <w:sz w:val="24"/>
          <w:szCs w:val="24"/>
        </w:rPr>
        <w:t>выпуска (если издание периодические), количество страниц.</w:t>
      </w:r>
      <w:proofErr w:type="gramEnd"/>
      <w:r w:rsidRPr="00875209">
        <w:rPr>
          <w:rFonts w:eastAsia="Cambria"/>
          <w:color w:val="000000"/>
          <w:sz w:val="24"/>
          <w:szCs w:val="24"/>
        </w:rPr>
        <w:t xml:space="preserve"> Все издания должны быть пронумерованы и расположены в алфавитном порядке.</w:t>
      </w:r>
    </w:p>
    <w:p w:rsidR="00F16503" w:rsidRPr="00875209" w:rsidRDefault="00F16503" w:rsidP="00F16503">
      <w:pPr>
        <w:spacing w:line="360" w:lineRule="auto"/>
        <w:ind w:right="851" w:firstLine="720"/>
        <w:jc w:val="both"/>
        <w:rPr>
          <w:rFonts w:eastAsia="Cambria"/>
          <w:color w:val="000000"/>
          <w:sz w:val="24"/>
          <w:szCs w:val="24"/>
        </w:rPr>
      </w:pPr>
      <w:r w:rsidRPr="00875209">
        <w:rPr>
          <w:rFonts w:eastAsia="Cambria"/>
          <w:color w:val="000000"/>
          <w:sz w:val="24"/>
          <w:szCs w:val="24"/>
        </w:rPr>
        <w:t>Работа может содержать приложения с иллюстративным материалом (рисунки, схемы, карты, таблицы, фотографии и т.п.), которые должны быть связаны с основным содержанием.</w:t>
      </w:r>
    </w:p>
    <w:p w:rsidR="00F16503" w:rsidRPr="00875209" w:rsidRDefault="00F16503" w:rsidP="00F16503">
      <w:pPr>
        <w:spacing w:line="360" w:lineRule="auto"/>
        <w:ind w:right="851" w:firstLine="720"/>
        <w:jc w:val="both"/>
        <w:rPr>
          <w:sz w:val="24"/>
          <w:szCs w:val="24"/>
        </w:rPr>
      </w:pPr>
      <w:r w:rsidRPr="00875209">
        <w:rPr>
          <w:sz w:val="24"/>
          <w:szCs w:val="24"/>
        </w:rPr>
        <w:tab/>
        <w:t xml:space="preserve">5. </w:t>
      </w:r>
      <w:proofErr w:type="gramStart"/>
      <w:r w:rsidRPr="00875209">
        <w:rPr>
          <w:sz w:val="24"/>
          <w:szCs w:val="24"/>
        </w:rPr>
        <w:t>На титульном листе указываются: тема, фамилия, имя, отчество участника (в случае коллективной защиты - каждого участника) (полностью), класс, школа, фамилия, имя, отчество руководителя (полностью), должность.</w:t>
      </w:r>
      <w:proofErr w:type="gramEnd"/>
    </w:p>
    <w:p w:rsidR="00F16503" w:rsidRPr="00875209" w:rsidRDefault="00F16503" w:rsidP="00F16503">
      <w:pPr>
        <w:spacing w:line="360" w:lineRule="auto"/>
        <w:ind w:right="851" w:firstLine="720"/>
        <w:jc w:val="both"/>
        <w:rPr>
          <w:sz w:val="24"/>
          <w:szCs w:val="24"/>
        </w:rPr>
      </w:pPr>
    </w:p>
    <w:p w:rsidR="00F16503" w:rsidRPr="00875209" w:rsidRDefault="00F16503" w:rsidP="00F16503">
      <w:pPr>
        <w:spacing w:before="91" w:line="252" w:lineRule="exact"/>
        <w:ind w:left="4880"/>
        <w:rPr>
          <w:b/>
          <w:sz w:val="24"/>
          <w:szCs w:val="24"/>
        </w:rPr>
      </w:pPr>
    </w:p>
    <w:p w:rsidR="00F16503" w:rsidRPr="00875209" w:rsidRDefault="00F16503" w:rsidP="00F16503">
      <w:pPr>
        <w:spacing w:before="91" w:line="252" w:lineRule="exact"/>
        <w:ind w:left="4880"/>
        <w:rPr>
          <w:b/>
          <w:sz w:val="24"/>
          <w:szCs w:val="24"/>
        </w:rPr>
      </w:pPr>
    </w:p>
    <w:p w:rsidR="00F16503" w:rsidRPr="00875209" w:rsidRDefault="00F16503" w:rsidP="00F16503">
      <w:pPr>
        <w:spacing w:before="91" w:line="252" w:lineRule="exact"/>
        <w:ind w:left="4880"/>
        <w:rPr>
          <w:b/>
          <w:sz w:val="24"/>
          <w:szCs w:val="24"/>
        </w:rPr>
      </w:pPr>
    </w:p>
    <w:p w:rsidR="00F16503" w:rsidRPr="00875209" w:rsidRDefault="00F16503" w:rsidP="00F16503">
      <w:pPr>
        <w:spacing w:before="91" w:line="252" w:lineRule="exact"/>
        <w:ind w:left="4880"/>
        <w:rPr>
          <w:b/>
          <w:sz w:val="24"/>
          <w:szCs w:val="24"/>
        </w:rPr>
      </w:pPr>
    </w:p>
    <w:p w:rsidR="00F16503" w:rsidRPr="00875209" w:rsidRDefault="00F16503" w:rsidP="00F16503">
      <w:pPr>
        <w:spacing w:before="91" w:line="252" w:lineRule="exact"/>
        <w:ind w:left="4880"/>
        <w:rPr>
          <w:b/>
          <w:sz w:val="24"/>
          <w:szCs w:val="24"/>
        </w:rPr>
      </w:pPr>
    </w:p>
    <w:p w:rsidR="00F16503" w:rsidRPr="00875209" w:rsidRDefault="00F16503" w:rsidP="00F16503">
      <w:pPr>
        <w:spacing w:before="91" w:line="252" w:lineRule="exact"/>
        <w:ind w:left="4880"/>
        <w:rPr>
          <w:b/>
          <w:sz w:val="24"/>
          <w:szCs w:val="24"/>
        </w:rPr>
      </w:pPr>
    </w:p>
    <w:p w:rsidR="00F16503" w:rsidRPr="00875209" w:rsidRDefault="00F16503" w:rsidP="00F16503">
      <w:pPr>
        <w:spacing w:before="91" w:line="252" w:lineRule="exact"/>
        <w:ind w:left="4880"/>
        <w:rPr>
          <w:b/>
          <w:sz w:val="24"/>
          <w:szCs w:val="24"/>
        </w:rPr>
      </w:pPr>
    </w:p>
    <w:p w:rsidR="00F16503" w:rsidRPr="00875209" w:rsidRDefault="00F16503" w:rsidP="00F16503">
      <w:pPr>
        <w:spacing w:before="91" w:line="252" w:lineRule="exact"/>
        <w:ind w:left="4880"/>
        <w:rPr>
          <w:b/>
          <w:sz w:val="24"/>
          <w:szCs w:val="24"/>
        </w:rPr>
      </w:pPr>
    </w:p>
    <w:p w:rsidR="00F16503" w:rsidRPr="00875209" w:rsidRDefault="00F16503" w:rsidP="00F16503">
      <w:pPr>
        <w:spacing w:before="91" w:line="252" w:lineRule="exact"/>
        <w:ind w:left="4880"/>
        <w:rPr>
          <w:b/>
          <w:sz w:val="24"/>
          <w:szCs w:val="24"/>
        </w:rPr>
      </w:pPr>
      <w:bookmarkStart w:id="0" w:name="_GoBack"/>
      <w:bookmarkEnd w:id="0"/>
    </w:p>
    <w:sectPr w:rsidR="00F16503" w:rsidRPr="0087520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EC7" w:rsidRDefault="00E13EC7" w:rsidP="00F16503">
      <w:r>
        <w:separator/>
      </w:r>
    </w:p>
  </w:endnote>
  <w:endnote w:type="continuationSeparator" w:id="0">
    <w:p w:rsidR="00E13EC7" w:rsidRDefault="00E13EC7" w:rsidP="00F1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EC7" w:rsidRDefault="00E13EC7" w:rsidP="00F16503">
      <w:r>
        <w:separator/>
      </w:r>
    </w:p>
  </w:footnote>
  <w:footnote w:type="continuationSeparator" w:id="0">
    <w:p w:rsidR="00E13EC7" w:rsidRDefault="00E13EC7" w:rsidP="00F16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503" w:rsidRDefault="00F16503" w:rsidP="00F16503">
    <w:pPr>
      <w:pStyle w:val="a3"/>
      <w:jc w:val="right"/>
    </w:pPr>
    <w:r>
      <w:t xml:space="preserve">Приложение 3 </w:t>
    </w:r>
  </w:p>
  <w:p w:rsidR="00F16503" w:rsidRDefault="00F165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92527"/>
    <w:multiLevelType w:val="hybridMultilevel"/>
    <w:tmpl w:val="FC56F494"/>
    <w:lvl w:ilvl="0" w:tplc="63180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1806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56EA4"/>
    <w:multiLevelType w:val="hybridMultilevel"/>
    <w:tmpl w:val="99AE3D9C"/>
    <w:lvl w:ilvl="0" w:tplc="63180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1806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E9"/>
    <w:rsid w:val="008011B2"/>
    <w:rsid w:val="009451E9"/>
    <w:rsid w:val="00E13EC7"/>
    <w:rsid w:val="00F1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65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5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6503"/>
    <w:rPr>
      <w:rFonts w:ascii="Times New Roman" w:eastAsia="Times New Roman" w:hAnsi="Times New Roman" w:cs="Times New Roman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F165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6503"/>
    <w:rPr>
      <w:rFonts w:ascii="Times New Roman" w:eastAsia="Times New Roman" w:hAnsi="Times New Roman" w:cs="Times New Roman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F165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6503"/>
    <w:rPr>
      <w:rFonts w:ascii="Tahoma" w:eastAsia="Times New Roman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65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5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6503"/>
    <w:rPr>
      <w:rFonts w:ascii="Times New Roman" w:eastAsia="Times New Roman" w:hAnsi="Times New Roman" w:cs="Times New Roman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F165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6503"/>
    <w:rPr>
      <w:rFonts w:ascii="Times New Roman" w:eastAsia="Times New Roman" w:hAnsi="Times New Roman" w:cs="Times New Roman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F165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6503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2021-02-17T10:49:00Z</dcterms:created>
  <dcterms:modified xsi:type="dcterms:W3CDTF">2021-02-17T10:50:00Z</dcterms:modified>
</cp:coreProperties>
</file>